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0B1" w:rsidRDefault="009460B1" w:rsidP="009460B1">
      <w:pPr>
        <w:spacing w:before="100" w:beforeAutospacing="1" w:after="100" w:afterAutospacing="1" w:line="240" w:lineRule="auto"/>
        <w:outlineLvl w:val="0"/>
        <w:rPr>
          <w:rFonts w:ascii="Times New Roman" w:eastAsia="Times New Roman" w:hAnsi="Times New Roman" w:cs="Times New Roman"/>
          <w:b/>
          <w:bCs/>
          <w:kern w:val="36"/>
          <w:sz w:val="48"/>
          <w:szCs w:val="48"/>
          <w:lang w:val="fr-FR"/>
        </w:rPr>
      </w:pPr>
      <w:r w:rsidRPr="009460B1">
        <w:rPr>
          <w:rFonts w:ascii="Times New Roman" w:eastAsia="Times New Roman" w:hAnsi="Times New Roman" w:cs="Times New Roman"/>
          <w:b/>
          <w:bCs/>
          <w:kern w:val="36"/>
          <w:sz w:val="48"/>
          <w:szCs w:val="48"/>
          <w:lang w:val="fr-FR"/>
        </w:rPr>
        <w:t>Le halal à la cantine, un fantasme loin de la réalité</w:t>
      </w:r>
    </w:p>
    <w:p w:rsidR="00D13CF8" w:rsidRPr="00D13CF8" w:rsidRDefault="00834DEE" w:rsidP="009460B1">
      <w:pPr>
        <w:spacing w:before="100" w:beforeAutospacing="1" w:after="100" w:afterAutospacing="1" w:line="240" w:lineRule="auto"/>
        <w:outlineLvl w:val="0"/>
        <w:rPr>
          <w:rFonts w:ascii="Times New Roman" w:eastAsia="Times New Roman" w:hAnsi="Times New Roman" w:cs="Times New Roman"/>
          <w:b/>
          <w:bCs/>
          <w:kern w:val="36"/>
          <w:sz w:val="16"/>
          <w:szCs w:val="16"/>
          <w:lang w:val="fr-FR"/>
        </w:rPr>
      </w:pPr>
      <w:hyperlink r:id="rId5" w:history="1">
        <w:r w:rsidR="00D13CF8" w:rsidRPr="008877B1">
          <w:rPr>
            <w:rStyle w:val="Hyperlink"/>
            <w:rFonts w:ascii="Times New Roman" w:eastAsia="Times New Roman" w:hAnsi="Times New Roman" w:cs="Times New Roman"/>
            <w:b/>
            <w:bCs/>
            <w:kern w:val="36"/>
            <w:sz w:val="16"/>
            <w:szCs w:val="16"/>
            <w:lang w:val="fr-FR"/>
          </w:rPr>
          <w:t>http://www.lemonde.fr/societe/article/2012/03/10/le-halal-a-la-cantine-un-fantasme-loin-de-la-realite_1655942_3224.html</w:t>
        </w:r>
      </w:hyperlink>
      <w:r w:rsidR="00D13CF8">
        <w:rPr>
          <w:rFonts w:ascii="Times New Roman" w:eastAsia="Times New Roman" w:hAnsi="Times New Roman" w:cs="Times New Roman"/>
          <w:b/>
          <w:bCs/>
          <w:kern w:val="36"/>
          <w:sz w:val="16"/>
          <w:szCs w:val="16"/>
          <w:lang w:val="fr-FR"/>
        </w:rPr>
        <w:t xml:space="preserve"> </w:t>
      </w:r>
      <w:bookmarkStart w:id="0" w:name="_GoBack"/>
      <w:bookmarkEnd w:id="0"/>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LE MONDE | 10.03.2012 à 14h56• Mis à jour le12.09.2012 à 10h57|Par Stéphanie Le Bars</w:t>
      </w:r>
    </w:p>
    <w:p w:rsidR="009460B1" w:rsidRPr="009460B1" w:rsidRDefault="009460B1" w:rsidP="009460B1">
      <w:pPr>
        <w:pBdr>
          <w:top w:val="single" w:sz="6" w:space="1" w:color="auto"/>
        </w:pBdr>
        <w:spacing w:after="0" w:line="240" w:lineRule="auto"/>
        <w:jc w:val="center"/>
        <w:rPr>
          <w:rFonts w:ascii="Arial" w:eastAsia="Times New Roman" w:hAnsi="Arial" w:cs="Arial"/>
          <w:vanish/>
          <w:sz w:val="16"/>
          <w:szCs w:val="16"/>
        </w:rPr>
      </w:pPr>
      <w:r w:rsidRPr="009460B1">
        <w:rPr>
          <w:rFonts w:ascii="Arial" w:eastAsia="Times New Roman" w:hAnsi="Arial" w:cs="Arial"/>
          <w:vanish/>
          <w:sz w:val="16"/>
          <w:szCs w:val="16"/>
        </w:rPr>
        <w:t>Bottom of Form</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 xml:space="preserve">La candidate du </w:t>
      </w:r>
      <w:hyperlink r:id="rId6" w:history="1">
        <w:r w:rsidRPr="009460B1">
          <w:rPr>
            <w:rFonts w:ascii="Times New Roman" w:eastAsia="Times New Roman" w:hAnsi="Times New Roman" w:cs="Times New Roman"/>
            <w:color w:val="0000FF"/>
            <w:sz w:val="24"/>
            <w:szCs w:val="24"/>
            <w:u w:val="single"/>
            <w:lang w:val="fr-FR"/>
          </w:rPr>
          <w:t>Front national</w:t>
        </w:r>
      </w:hyperlink>
      <w:r w:rsidRPr="009460B1">
        <w:rPr>
          <w:rFonts w:ascii="Times New Roman" w:eastAsia="Times New Roman" w:hAnsi="Times New Roman" w:cs="Times New Roman"/>
          <w:sz w:val="24"/>
          <w:szCs w:val="24"/>
          <w:lang w:val="fr-FR"/>
        </w:rPr>
        <w:t xml:space="preserve">, </w:t>
      </w:r>
      <w:hyperlink r:id="rId7" w:history="1">
        <w:r w:rsidRPr="009460B1">
          <w:rPr>
            <w:rFonts w:ascii="Times New Roman" w:eastAsia="Times New Roman" w:hAnsi="Times New Roman" w:cs="Times New Roman"/>
            <w:color w:val="0000FF"/>
            <w:sz w:val="24"/>
            <w:szCs w:val="24"/>
            <w:u w:val="single"/>
            <w:lang w:val="fr-FR"/>
          </w:rPr>
          <w:t>Marine Le Pen</w:t>
        </w:r>
      </w:hyperlink>
      <w:r w:rsidRPr="009460B1">
        <w:rPr>
          <w:rFonts w:ascii="Times New Roman" w:eastAsia="Times New Roman" w:hAnsi="Times New Roman" w:cs="Times New Roman"/>
          <w:sz w:val="24"/>
          <w:szCs w:val="24"/>
          <w:lang w:val="fr-FR"/>
        </w:rPr>
        <w:t xml:space="preserve">, en parle comme d'une évidence qu'il faudrait éradiquer : </w:t>
      </w:r>
      <w:r w:rsidRPr="009460B1">
        <w:rPr>
          <w:rFonts w:ascii="Times New Roman" w:eastAsia="Times New Roman" w:hAnsi="Times New Roman" w:cs="Times New Roman"/>
          <w:i/>
          <w:iCs/>
          <w:sz w:val="24"/>
          <w:szCs w:val="24"/>
          <w:lang w:val="fr-FR"/>
        </w:rPr>
        <w:t xml:space="preserve">"Je veux </w:t>
      </w:r>
      <w:hyperlink r:id="rId8" w:tgtFrame="_blank" w:history="1">
        <w:r w:rsidRPr="009460B1">
          <w:rPr>
            <w:rFonts w:ascii="Times New Roman" w:eastAsia="Times New Roman" w:hAnsi="Times New Roman" w:cs="Times New Roman"/>
            <w:i/>
            <w:iCs/>
            <w:color w:val="0000FF"/>
            <w:sz w:val="24"/>
            <w:szCs w:val="24"/>
            <w:u w:val="single"/>
            <w:lang w:val="fr-FR"/>
          </w:rPr>
          <w:t>interdire</w:t>
        </w:r>
      </w:hyperlink>
      <w:r w:rsidRPr="009460B1">
        <w:rPr>
          <w:rFonts w:ascii="Times New Roman" w:eastAsia="Times New Roman" w:hAnsi="Times New Roman" w:cs="Times New Roman"/>
          <w:i/>
          <w:iCs/>
          <w:sz w:val="24"/>
          <w:szCs w:val="24"/>
          <w:lang w:val="fr-FR"/>
        </w:rPr>
        <w:t xml:space="preserve"> le halal dans les cantines scolaires",</w:t>
      </w:r>
      <w:r w:rsidRPr="009460B1">
        <w:rPr>
          <w:rFonts w:ascii="Times New Roman" w:eastAsia="Times New Roman" w:hAnsi="Times New Roman" w:cs="Times New Roman"/>
          <w:sz w:val="24"/>
          <w:szCs w:val="24"/>
          <w:lang w:val="fr-FR"/>
        </w:rPr>
        <w:t xml:space="preserve"> a-t-elle assuré à Strasbourg, le 12 février. Le ministre de l'intérieur, Claude Guéant, l'évoque comme une menace. Le 2 mars, il a justifié son opposition au vote des étrangers lors des élections </w:t>
      </w:r>
      <w:hyperlink r:id="rId9" w:history="1">
        <w:r w:rsidRPr="009460B1">
          <w:rPr>
            <w:rFonts w:ascii="Times New Roman" w:eastAsia="Times New Roman" w:hAnsi="Times New Roman" w:cs="Times New Roman"/>
            <w:color w:val="0000FF"/>
            <w:sz w:val="24"/>
            <w:szCs w:val="24"/>
            <w:u w:val="single"/>
            <w:lang w:val="fr-FR"/>
          </w:rPr>
          <w:t>municipales</w:t>
        </w:r>
      </w:hyperlink>
      <w:r w:rsidRPr="009460B1">
        <w:rPr>
          <w:rFonts w:ascii="Times New Roman" w:eastAsia="Times New Roman" w:hAnsi="Times New Roman" w:cs="Times New Roman"/>
          <w:sz w:val="24"/>
          <w:szCs w:val="24"/>
          <w:lang w:val="fr-FR"/>
        </w:rPr>
        <w:t xml:space="preserve"> par cette inquiétude : </w:t>
      </w:r>
      <w:r w:rsidRPr="009460B1">
        <w:rPr>
          <w:rFonts w:ascii="Times New Roman" w:eastAsia="Times New Roman" w:hAnsi="Times New Roman" w:cs="Times New Roman"/>
          <w:i/>
          <w:iCs/>
          <w:sz w:val="24"/>
          <w:szCs w:val="24"/>
          <w:lang w:val="fr-FR"/>
        </w:rPr>
        <w:t>"Nous ne voulons pas que des conseillers municipaux étrangers rendent obligatoire la présence de nourriture halal dans les repas des cantines."</w:t>
      </w:r>
    </w:p>
    <w:p w:rsidR="009460B1" w:rsidRPr="009460B1" w:rsidRDefault="009460B1" w:rsidP="009460B1">
      <w:pPr>
        <w:spacing w:before="100" w:beforeAutospacing="1" w:after="100" w:afterAutospacing="1" w:line="240" w:lineRule="auto"/>
        <w:outlineLvl w:val="1"/>
        <w:rPr>
          <w:rFonts w:ascii="Times New Roman" w:eastAsia="Times New Roman" w:hAnsi="Times New Roman" w:cs="Times New Roman"/>
          <w:b/>
          <w:bCs/>
          <w:sz w:val="36"/>
          <w:szCs w:val="36"/>
          <w:lang w:val="fr-FR"/>
        </w:rPr>
      </w:pPr>
      <w:r w:rsidRPr="009460B1">
        <w:rPr>
          <w:rFonts w:ascii="Times New Roman" w:eastAsia="Times New Roman" w:hAnsi="Times New Roman" w:cs="Times New Roman"/>
          <w:b/>
          <w:bCs/>
          <w:sz w:val="36"/>
          <w:szCs w:val="36"/>
          <w:lang w:val="fr-FR"/>
        </w:rPr>
        <w:t xml:space="preserve">A Bordeaux, le 3 mars, </w:t>
      </w:r>
      <w:hyperlink r:id="rId10" w:history="1">
        <w:r w:rsidRPr="009460B1">
          <w:rPr>
            <w:rFonts w:ascii="Times New Roman" w:eastAsia="Times New Roman" w:hAnsi="Times New Roman" w:cs="Times New Roman"/>
            <w:b/>
            <w:bCs/>
            <w:color w:val="0000FF"/>
            <w:sz w:val="36"/>
            <w:szCs w:val="36"/>
            <w:u w:val="single"/>
            <w:lang w:val="fr-FR"/>
          </w:rPr>
          <w:t>Nicolas Sarkozy</w:t>
        </w:r>
      </w:hyperlink>
      <w:r w:rsidRPr="009460B1">
        <w:rPr>
          <w:rFonts w:ascii="Times New Roman" w:eastAsia="Times New Roman" w:hAnsi="Times New Roman" w:cs="Times New Roman"/>
          <w:b/>
          <w:bCs/>
          <w:sz w:val="36"/>
          <w:szCs w:val="36"/>
          <w:lang w:val="fr-FR"/>
        </w:rPr>
        <w:t xml:space="preserve"> s'est emparé à son tour de cette préoccupation récurrente chez certains élus : </w:t>
      </w:r>
      <w:r w:rsidRPr="009460B1">
        <w:rPr>
          <w:rFonts w:ascii="Times New Roman" w:eastAsia="Times New Roman" w:hAnsi="Times New Roman" w:cs="Times New Roman"/>
          <w:b/>
          <w:bCs/>
          <w:i/>
          <w:iCs/>
          <w:sz w:val="36"/>
          <w:szCs w:val="36"/>
          <w:lang w:val="fr-FR"/>
        </w:rPr>
        <w:t>"Les cantines scolaires sont tenues au principe de la laïcité ; je m'opposerai à toute évolution allant dans un sens contraire."</w:t>
      </w:r>
      <w:r w:rsidRPr="009460B1">
        <w:rPr>
          <w:rFonts w:ascii="Times New Roman" w:eastAsia="Times New Roman" w:hAnsi="Times New Roman" w:cs="Times New Roman"/>
          <w:b/>
          <w:bCs/>
          <w:sz w:val="36"/>
          <w:szCs w:val="36"/>
          <w:lang w:val="fr-FR"/>
        </w:rPr>
        <w:t xml:space="preserve"> Plus discrètement, </w:t>
      </w:r>
      <w:hyperlink r:id="rId11" w:history="1">
        <w:r w:rsidRPr="009460B1">
          <w:rPr>
            <w:rFonts w:ascii="Times New Roman" w:eastAsia="Times New Roman" w:hAnsi="Times New Roman" w:cs="Times New Roman"/>
            <w:b/>
            <w:bCs/>
            <w:color w:val="0000FF"/>
            <w:sz w:val="36"/>
            <w:szCs w:val="36"/>
            <w:u w:val="single"/>
            <w:lang w:val="fr-FR"/>
          </w:rPr>
          <w:t>François Hollande</w:t>
        </w:r>
      </w:hyperlink>
      <w:r w:rsidRPr="009460B1">
        <w:rPr>
          <w:rFonts w:ascii="Times New Roman" w:eastAsia="Times New Roman" w:hAnsi="Times New Roman" w:cs="Times New Roman"/>
          <w:b/>
          <w:bCs/>
          <w:sz w:val="36"/>
          <w:szCs w:val="36"/>
          <w:lang w:val="fr-FR"/>
        </w:rPr>
        <w:t xml:space="preserve">, lors d'un colloque organisé sur la laïcité par les députés socialistes, à l'Assemblée nationale, le 6 décembre 2011, avait déclaré : </w:t>
      </w:r>
      <w:r w:rsidRPr="009460B1">
        <w:rPr>
          <w:rFonts w:ascii="Times New Roman" w:eastAsia="Times New Roman" w:hAnsi="Times New Roman" w:cs="Times New Roman"/>
          <w:b/>
          <w:bCs/>
          <w:i/>
          <w:iCs/>
          <w:sz w:val="36"/>
          <w:szCs w:val="36"/>
          <w:lang w:val="fr-FR"/>
        </w:rPr>
        <w:t xml:space="preserve">"Nos cantines doivent </w:t>
      </w:r>
      <w:hyperlink r:id="rId12" w:tgtFrame="_blank" w:history="1">
        <w:r w:rsidRPr="009460B1">
          <w:rPr>
            <w:rFonts w:ascii="Times New Roman" w:eastAsia="Times New Roman" w:hAnsi="Times New Roman" w:cs="Times New Roman"/>
            <w:b/>
            <w:bCs/>
            <w:i/>
            <w:iCs/>
            <w:color w:val="0000FF"/>
            <w:sz w:val="36"/>
            <w:szCs w:val="36"/>
            <w:u w:val="single"/>
            <w:lang w:val="fr-FR"/>
          </w:rPr>
          <w:t>rester</w:t>
        </w:r>
      </w:hyperlink>
      <w:r w:rsidRPr="009460B1">
        <w:rPr>
          <w:rFonts w:ascii="Times New Roman" w:eastAsia="Times New Roman" w:hAnsi="Times New Roman" w:cs="Times New Roman"/>
          <w:b/>
          <w:bCs/>
          <w:i/>
          <w:iCs/>
          <w:sz w:val="36"/>
          <w:szCs w:val="36"/>
          <w:lang w:val="fr-FR"/>
        </w:rPr>
        <w:t xml:space="preserve"> des lieux de partage où des menus différents ne servent pas à créer des tables séparées."</w:t>
      </w:r>
      <w:r w:rsidRPr="009460B1">
        <w:rPr>
          <w:rFonts w:ascii="Times New Roman" w:eastAsia="Times New Roman" w:hAnsi="Times New Roman" w:cs="Times New Roman"/>
          <w:b/>
          <w:bCs/>
          <w:sz w:val="36"/>
          <w:szCs w:val="36"/>
          <w:lang w:val="fr-FR"/>
        </w:rPr>
        <w:t xml:space="preserve"> Ces propos se nourrissent tout à la fois d'une réalité, d'un fantasme et d'une méconnaissance des textes en vigueur.</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Tous les observateurs reconnaîssent qu'il existe une hausse des demandes de menus spécifiques dans les établissements scolaires depuis une dizaine d'années. Globalement, la demande est passée, en un peu plus de trente ans, du "sans porc" au "sans viande", puis plus récemment au</w:t>
      </w:r>
      <w:r w:rsidRPr="009460B1">
        <w:rPr>
          <w:rFonts w:ascii="Times New Roman" w:eastAsia="Times New Roman" w:hAnsi="Times New Roman" w:cs="Times New Roman"/>
          <w:i/>
          <w:iCs/>
          <w:sz w:val="24"/>
          <w:szCs w:val="24"/>
          <w:lang w:val="fr-FR"/>
        </w:rPr>
        <w:t xml:space="preserve"> "halal"</w:t>
      </w:r>
      <w:r w:rsidRPr="009460B1">
        <w:rPr>
          <w:rFonts w:ascii="Times New Roman" w:eastAsia="Times New Roman" w:hAnsi="Times New Roman" w:cs="Times New Roman"/>
          <w:sz w:val="24"/>
          <w:szCs w:val="24"/>
          <w:lang w:val="fr-FR"/>
        </w:rPr>
        <w:t xml:space="preserve">. Ces nouvelles revendications émanent des parents de confession musulmane. </w:t>
      </w:r>
      <w:r w:rsidRPr="009460B1">
        <w:rPr>
          <w:rFonts w:ascii="Times New Roman" w:eastAsia="Times New Roman" w:hAnsi="Times New Roman" w:cs="Times New Roman"/>
          <w:i/>
          <w:iCs/>
          <w:sz w:val="24"/>
          <w:szCs w:val="24"/>
          <w:lang w:val="fr-FR"/>
        </w:rPr>
        <w:t>"Les modérés demandent que leurs enfants ne mangent pas de viande ; les ultras, qu'ils mangent halal"</w:t>
      </w:r>
      <w:r w:rsidRPr="009460B1">
        <w:rPr>
          <w:rFonts w:ascii="Times New Roman" w:eastAsia="Times New Roman" w:hAnsi="Times New Roman" w:cs="Times New Roman"/>
          <w:sz w:val="24"/>
          <w:szCs w:val="24"/>
          <w:lang w:val="fr-FR"/>
        </w:rPr>
        <w:t>, disent les acteurs de terrain.</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La problématique se pose moins pour la communauté juive et les repas casher, notamment parce que 30 % des enfants juifs - issus des familles les plus pratiquantes - sont scolarisés dans les établissements confessionnels.</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La proposition d'</w:t>
      </w:r>
      <w:hyperlink r:id="rId13" w:tgtFrame="_blank" w:history="1">
        <w:r w:rsidRPr="009460B1">
          <w:rPr>
            <w:rFonts w:ascii="Times New Roman" w:eastAsia="Times New Roman" w:hAnsi="Times New Roman" w:cs="Times New Roman"/>
            <w:color w:val="0000FF"/>
            <w:sz w:val="24"/>
            <w:szCs w:val="24"/>
            <w:u w:val="single"/>
            <w:lang w:val="fr-FR"/>
          </w:rPr>
          <w:t>introduire</w:t>
        </w:r>
      </w:hyperlink>
      <w:r w:rsidRPr="009460B1">
        <w:rPr>
          <w:rFonts w:ascii="Times New Roman" w:eastAsia="Times New Roman" w:hAnsi="Times New Roman" w:cs="Times New Roman"/>
          <w:sz w:val="24"/>
          <w:szCs w:val="24"/>
          <w:lang w:val="fr-FR"/>
        </w:rPr>
        <w:t xml:space="preserve"> du halal dans les cantines peut aussi être le fait de professionnels de ce secteur, désireux de s'</w:t>
      </w:r>
      <w:hyperlink r:id="rId14" w:tgtFrame="_blank" w:history="1">
        <w:r w:rsidRPr="009460B1">
          <w:rPr>
            <w:rFonts w:ascii="Times New Roman" w:eastAsia="Times New Roman" w:hAnsi="Times New Roman" w:cs="Times New Roman"/>
            <w:color w:val="0000FF"/>
            <w:sz w:val="24"/>
            <w:szCs w:val="24"/>
            <w:u w:val="single"/>
            <w:lang w:val="fr-FR"/>
          </w:rPr>
          <w:t>implanter</w:t>
        </w:r>
      </w:hyperlink>
      <w:r w:rsidRPr="009460B1">
        <w:rPr>
          <w:rFonts w:ascii="Times New Roman" w:eastAsia="Times New Roman" w:hAnsi="Times New Roman" w:cs="Times New Roman"/>
          <w:sz w:val="24"/>
          <w:szCs w:val="24"/>
          <w:lang w:val="fr-FR"/>
        </w:rPr>
        <w:t xml:space="preserve"> sur de nouveaux marchés auprès des collectivités locales, responsables des cantines scolaires. Pourtant, qu'il s'agisse du </w:t>
      </w:r>
      <w:hyperlink r:id="rId15" w:tgtFrame="_blank" w:history="1">
        <w:r w:rsidRPr="009460B1">
          <w:rPr>
            <w:rFonts w:ascii="Times New Roman" w:eastAsia="Times New Roman" w:hAnsi="Times New Roman" w:cs="Times New Roman"/>
            <w:color w:val="0000FF"/>
            <w:sz w:val="24"/>
            <w:szCs w:val="24"/>
            <w:u w:val="single"/>
            <w:lang w:val="fr-FR"/>
          </w:rPr>
          <w:t>Haut Conseil</w:t>
        </w:r>
      </w:hyperlink>
      <w:r w:rsidRPr="009460B1">
        <w:rPr>
          <w:rFonts w:ascii="Times New Roman" w:eastAsia="Times New Roman" w:hAnsi="Times New Roman" w:cs="Times New Roman"/>
          <w:sz w:val="24"/>
          <w:szCs w:val="24"/>
          <w:lang w:val="fr-FR"/>
        </w:rPr>
        <w:t xml:space="preserve"> à l'intégration (HCI) - un organisme rattaché au premier ministre et très sourcilleux sur les questions de laïcité -, de spécialistes du fait musulman ou d'acteurs de terrain, tout le monde s'accorde à reconnaître qu'il n'y a pas </w:t>
      </w:r>
      <w:r w:rsidRPr="009460B1">
        <w:rPr>
          <w:rFonts w:ascii="Times New Roman" w:eastAsia="Times New Roman" w:hAnsi="Times New Roman" w:cs="Times New Roman"/>
          <w:i/>
          <w:iCs/>
          <w:sz w:val="24"/>
          <w:szCs w:val="24"/>
          <w:lang w:val="fr-FR"/>
        </w:rPr>
        <w:t xml:space="preserve">"à l'heure actuelle" </w:t>
      </w:r>
      <w:r w:rsidRPr="009460B1">
        <w:rPr>
          <w:rFonts w:ascii="Times New Roman" w:eastAsia="Times New Roman" w:hAnsi="Times New Roman" w:cs="Times New Roman"/>
          <w:sz w:val="24"/>
          <w:szCs w:val="24"/>
          <w:lang w:val="fr-FR"/>
        </w:rPr>
        <w:t>de viande halal dans les cantines scolaires en France.</w:t>
      </w:r>
      <w:r w:rsidRPr="009460B1">
        <w:rPr>
          <w:rFonts w:ascii="Times New Roman" w:eastAsia="Times New Roman" w:hAnsi="Times New Roman" w:cs="Times New Roman"/>
          <w:i/>
          <w:iCs/>
          <w:sz w:val="24"/>
          <w:szCs w:val="24"/>
          <w:lang w:val="fr-FR"/>
        </w:rPr>
        <w:t xml:space="preserve"> "A ma connaissance, du halal dans les cantines, cela n'existe pas,</w:t>
      </w:r>
      <w:r w:rsidRPr="009460B1">
        <w:rPr>
          <w:rFonts w:ascii="Times New Roman" w:eastAsia="Times New Roman" w:hAnsi="Times New Roman" w:cs="Times New Roman"/>
          <w:sz w:val="24"/>
          <w:szCs w:val="24"/>
          <w:lang w:val="fr-FR"/>
        </w:rPr>
        <w:t xml:space="preserve"> assure Alain Le Bars, directeur d'un syndicat intercommunal pour la restauration collective en Seine-Saint-Denis. </w:t>
      </w:r>
      <w:r w:rsidRPr="009460B1">
        <w:rPr>
          <w:rFonts w:ascii="Times New Roman" w:eastAsia="Times New Roman" w:hAnsi="Times New Roman" w:cs="Times New Roman"/>
          <w:i/>
          <w:iCs/>
          <w:sz w:val="24"/>
          <w:szCs w:val="24"/>
          <w:lang w:val="fr-FR"/>
        </w:rPr>
        <w:t>La demande existe mais des solutions alternatives sont proposées : menus à base de poisson ou végétariens."</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 xml:space="preserve">L'association Ville et banlieue, qui regroupe 120 maires, reconnaît que cette question n'a même pas été abordée lors des propositions récentes de l'association sur la laïcité. </w:t>
      </w:r>
      <w:r w:rsidRPr="009460B1">
        <w:rPr>
          <w:rFonts w:ascii="Times New Roman" w:eastAsia="Times New Roman" w:hAnsi="Times New Roman" w:cs="Times New Roman"/>
          <w:i/>
          <w:iCs/>
          <w:sz w:val="24"/>
          <w:szCs w:val="24"/>
          <w:lang w:val="fr-FR"/>
        </w:rPr>
        <w:t xml:space="preserve">"Les communes concernées ne rentrent pas dans les questions religieuses mais veillent à la diversité de l'offre de repas pour l'équilibre nutritionnel des enfants", </w:t>
      </w:r>
      <w:r w:rsidRPr="009460B1">
        <w:rPr>
          <w:rFonts w:ascii="Times New Roman" w:eastAsia="Times New Roman" w:hAnsi="Times New Roman" w:cs="Times New Roman"/>
          <w:sz w:val="24"/>
          <w:szCs w:val="24"/>
          <w:lang w:val="fr-FR"/>
        </w:rPr>
        <w:t xml:space="preserve">indique-t-on à l'association. Sur le terrain, certains responsables s'opposent au halal au nom de la laïcité, d'autres mettent en avant des problèmes d'organisation, de surcoût, ou la crainte de </w:t>
      </w:r>
      <w:hyperlink r:id="rId16" w:tgtFrame="_blank" w:history="1">
        <w:r w:rsidRPr="009460B1">
          <w:rPr>
            <w:rFonts w:ascii="Times New Roman" w:eastAsia="Times New Roman" w:hAnsi="Times New Roman" w:cs="Times New Roman"/>
            <w:color w:val="0000FF"/>
            <w:sz w:val="24"/>
            <w:szCs w:val="24"/>
            <w:u w:val="single"/>
            <w:lang w:val="fr-FR"/>
          </w:rPr>
          <w:t>devoir</w:t>
        </w:r>
      </w:hyperlink>
      <w:r w:rsidRPr="009460B1">
        <w:rPr>
          <w:rFonts w:ascii="Times New Roman" w:eastAsia="Times New Roman" w:hAnsi="Times New Roman" w:cs="Times New Roman"/>
          <w:sz w:val="24"/>
          <w:szCs w:val="24"/>
          <w:lang w:val="fr-FR"/>
        </w:rPr>
        <w:t xml:space="preserve"> </w:t>
      </w:r>
      <w:hyperlink r:id="rId17" w:tgtFrame="_blank" w:history="1">
        <w:r w:rsidRPr="009460B1">
          <w:rPr>
            <w:rFonts w:ascii="Times New Roman" w:eastAsia="Times New Roman" w:hAnsi="Times New Roman" w:cs="Times New Roman"/>
            <w:color w:val="0000FF"/>
            <w:sz w:val="24"/>
            <w:szCs w:val="24"/>
            <w:u w:val="single"/>
            <w:lang w:val="fr-FR"/>
          </w:rPr>
          <w:t>mettre</w:t>
        </w:r>
      </w:hyperlink>
      <w:r w:rsidRPr="009460B1">
        <w:rPr>
          <w:rFonts w:ascii="Times New Roman" w:eastAsia="Times New Roman" w:hAnsi="Times New Roman" w:cs="Times New Roman"/>
          <w:sz w:val="24"/>
          <w:szCs w:val="24"/>
          <w:lang w:val="fr-FR"/>
        </w:rPr>
        <w:t xml:space="preserve"> en place des </w:t>
      </w:r>
      <w:r w:rsidRPr="009460B1">
        <w:rPr>
          <w:rFonts w:ascii="Times New Roman" w:eastAsia="Times New Roman" w:hAnsi="Times New Roman" w:cs="Times New Roman"/>
          <w:i/>
          <w:iCs/>
          <w:sz w:val="24"/>
          <w:szCs w:val="24"/>
          <w:lang w:val="fr-FR"/>
        </w:rPr>
        <w:t>"fichiers ethniques".</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i/>
          <w:iCs/>
          <w:sz w:val="24"/>
          <w:szCs w:val="24"/>
          <w:lang w:val="fr-FR"/>
        </w:rPr>
        <w:lastRenderedPageBreak/>
        <w:t xml:space="preserve">"Au-delà du halal, les parents musulmans demandent surtout que l'on n'oblige pas leurs enfants à </w:t>
      </w:r>
      <w:hyperlink r:id="rId18" w:tgtFrame="_blank" w:history="1">
        <w:r w:rsidRPr="009460B1">
          <w:rPr>
            <w:rFonts w:ascii="Times New Roman" w:eastAsia="Times New Roman" w:hAnsi="Times New Roman" w:cs="Times New Roman"/>
            <w:i/>
            <w:iCs/>
            <w:color w:val="0000FF"/>
            <w:sz w:val="24"/>
            <w:szCs w:val="24"/>
            <w:u w:val="single"/>
            <w:lang w:val="fr-FR"/>
          </w:rPr>
          <w:t>manger</w:t>
        </w:r>
      </w:hyperlink>
      <w:r w:rsidRPr="009460B1">
        <w:rPr>
          <w:rFonts w:ascii="Times New Roman" w:eastAsia="Times New Roman" w:hAnsi="Times New Roman" w:cs="Times New Roman"/>
          <w:i/>
          <w:iCs/>
          <w:sz w:val="24"/>
          <w:szCs w:val="24"/>
          <w:lang w:val="fr-FR"/>
        </w:rPr>
        <w:t xml:space="preserve"> de la viande non halal le midi",</w:t>
      </w:r>
      <w:r w:rsidRPr="009460B1">
        <w:rPr>
          <w:rFonts w:ascii="Times New Roman" w:eastAsia="Times New Roman" w:hAnsi="Times New Roman" w:cs="Times New Roman"/>
          <w:sz w:val="24"/>
          <w:szCs w:val="24"/>
          <w:lang w:val="fr-FR"/>
        </w:rPr>
        <w:t xml:space="preserve"> affirme Dounia Bouzar, spécialiste de l'</w:t>
      </w:r>
      <w:hyperlink r:id="rId19" w:history="1">
        <w:r w:rsidRPr="009460B1">
          <w:rPr>
            <w:rFonts w:ascii="Times New Roman" w:eastAsia="Times New Roman" w:hAnsi="Times New Roman" w:cs="Times New Roman"/>
            <w:color w:val="0000FF"/>
            <w:sz w:val="24"/>
            <w:szCs w:val="24"/>
            <w:u w:val="single"/>
            <w:lang w:val="fr-FR"/>
          </w:rPr>
          <w:t>islam</w:t>
        </w:r>
      </w:hyperlink>
      <w:r w:rsidRPr="009460B1">
        <w:rPr>
          <w:rFonts w:ascii="Times New Roman" w:eastAsia="Times New Roman" w:hAnsi="Times New Roman" w:cs="Times New Roman"/>
          <w:sz w:val="24"/>
          <w:szCs w:val="24"/>
          <w:lang w:val="fr-FR"/>
        </w:rPr>
        <w:t xml:space="preserve">. C'est aussi ce qu'a expliqué le président du Conseil français du culte musulman (CFCM), </w:t>
      </w:r>
      <w:hyperlink r:id="rId20" w:tgtFrame="_blank" w:history="1">
        <w:r w:rsidRPr="009460B1">
          <w:rPr>
            <w:rFonts w:ascii="Times New Roman" w:eastAsia="Times New Roman" w:hAnsi="Times New Roman" w:cs="Times New Roman"/>
            <w:color w:val="0000FF"/>
            <w:sz w:val="24"/>
            <w:szCs w:val="24"/>
            <w:u w:val="single"/>
            <w:lang w:val="fr-FR"/>
          </w:rPr>
          <w:t>Mohammed Moussaoui</w:t>
        </w:r>
      </w:hyperlink>
      <w:r w:rsidRPr="009460B1">
        <w:rPr>
          <w:rFonts w:ascii="Times New Roman" w:eastAsia="Times New Roman" w:hAnsi="Times New Roman" w:cs="Times New Roman"/>
          <w:sz w:val="24"/>
          <w:szCs w:val="24"/>
          <w:lang w:val="fr-FR"/>
        </w:rPr>
        <w:t xml:space="preserve">, à François Hollande, qu'il a rencontré le 7 mars. </w:t>
      </w:r>
      <w:r w:rsidRPr="009460B1">
        <w:rPr>
          <w:rFonts w:ascii="Times New Roman" w:eastAsia="Times New Roman" w:hAnsi="Times New Roman" w:cs="Times New Roman"/>
          <w:i/>
          <w:iCs/>
          <w:sz w:val="24"/>
          <w:szCs w:val="24"/>
          <w:lang w:val="fr-FR"/>
        </w:rPr>
        <w:t>"Je lui ai rappelé qu'il n'y avait pas de halal dans les cantines ; je mets quiconque au défi de démontrer le contraire. Les parents demandent surtout une alternative aux plats de viande"</w:t>
      </w:r>
      <w:r w:rsidRPr="009460B1">
        <w:rPr>
          <w:rFonts w:ascii="Times New Roman" w:eastAsia="Times New Roman" w:hAnsi="Times New Roman" w:cs="Times New Roman"/>
          <w:sz w:val="24"/>
          <w:szCs w:val="24"/>
          <w:lang w:val="fr-FR"/>
        </w:rPr>
        <w:t>, nous déclare-t-il.</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i/>
          <w:iCs/>
          <w:sz w:val="24"/>
          <w:szCs w:val="24"/>
          <w:lang w:val="fr-FR"/>
        </w:rPr>
        <w:t>"Les rares communes qui ont tenté l'expérience du halal l'ont rapidement abandonnée, notamment parce que cette pratique entraînait une "segmentation" des élèves et l'apparition de "tables musulmanes""</w:t>
      </w:r>
      <w:r w:rsidRPr="009460B1">
        <w:rPr>
          <w:rFonts w:ascii="Times New Roman" w:eastAsia="Times New Roman" w:hAnsi="Times New Roman" w:cs="Times New Roman"/>
          <w:sz w:val="24"/>
          <w:szCs w:val="24"/>
          <w:lang w:val="fr-FR"/>
        </w:rPr>
        <w:t>, souligne aussi M</w:t>
      </w:r>
      <w:r w:rsidRPr="009460B1">
        <w:rPr>
          <w:rFonts w:ascii="Times New Roman" w:eastAsia="Times New Roman" w:hAnsi="Times New Roman" w:cs="Times New Roman"/>
          <w:sz w:val="24"/>
          <w:szCs w:val="24"/>
          <w:vertAlign w:val="superscript"/>
          <w:lang w:val="fr-FR"/>
        </w:rPr>
        <w:t>me</w:t>
      </w:r>
      <w:r w:rsidRPr="009460B1">
        <w:rPr>
          <w:rFonts w:ascii="Times New Roman" w:eastAsia="Times New Roman" w:hAnsi="Times New Roman" w:cs="Times New Roman"/>
          <w:sz w:val="24"/>
          <w:szCs w:val="24"/>
          <w:lang w:val="fr-FR"/>
        </w:rPr>
        <w:t xml:space="preserve"> Bouzar. Par endroits, les menus "porc" et "sans porc" nourrissent aussi </w:t>
      </w:r>
      <w:r w:rsidRPr="009460B1">
        <w:rPr>
          <w:rFonts w:ascii="Times New Roman" w:eastAsia="Times New Roman" w:hAnsi="Times New Roman" w:cs="Times New Roman"/>
          <w:i/>
          <w:iCs/>
          <w:sz w:val="24"/>
          <w:szCs w:val="24"/>
          <w:lang w:val="fr-FR"/>
        </w:rPr>
        <w:t>"une caractérisation des enfants"</w:t>
      </w:r>
      <w:r w:rsidRPr="009460B1">
        <w:rPr>
          <w:rFonts w:ascii="Times New Roman" w:eastAsia="Times New Roman" w:hAnsi="Times New Roman" w:cs="Times New Roman"/>
          <w:sz w:val="24"/>
          <w:szCs w:val="24"/>
          <w:lang w:val="fr-FR"/>
        </w:rPr>
        <w:t>, relève de son côté l'association Ville et banlieue.</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 xml:space="preserve">Sensible, ce sujet a régulièrement fait l'objet de circulaires. </w:t>
      </w:r>
      <w:hyperlink r:id="rId21" w:tgtFrame="_blank" w:history="1">
        <w:r w:rsidRPr="009460B1">
          <w:rPr>
            <w:rFonts w:ascii="Times New Roman" w:eastAsia="Times New Roman" w:hAnsi="Times New Roman" w:cs="Times New Roman"/>
            <w:color w:val="0000FF"/>
            <w:sz w:val="24"/>
            <w:szCs w:val="24"/>
            <w:u w:val="single"/>
            <w:lang w:val="fr-FR"/>
          </w:rPr>
          <w:t>Proposer</w:t>
        </w:r>
      </w:hyperlink>
      <w:r w:rsidRPr="009460B1">
        <w:rPr>
          <w:rFonts w:ascii="Times New Roman" w:eastAsia="Times New Roman" w:hAnsi="Times New Roman" w:cs="Times New Roman"/>
          <w:sz w:val="24"/>
          <w:szCs w:val="24"/>
          <w:lang w:val="fr-FR"/>
        </w:rPr>
        <w:t xml:space="preserve"> des repas halal dans les cantines scolaires ne contredit pas la réglementation en vigueur. Mais cela relève de l'appréciation des acteurs de terrain, possible source de tensions et de contentieux.</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A la suite des récents débats sur la laïcité et l'islam, le ministère de l'intérieur a publié une circulaire de rappel en août 2011, reprise dans le recueil de textes consacrés à la laïcité et à la liberté religieuse sorti en octobre 2011.</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 xml:space="preserve">Il y est d'abord indiqué que </w:t>
      </w:r>
      <w:r w:rsidRPr="009460B1">
        <w:rPr>
          <w:rFonts w:ascii="Times New Roman" w:eastAsia="Times New Roman" w:hAnsi="Times New Roman" w:cs="Times New Roman"/>
          <w:i/>
          <w:iCs/>
          <w:sz w:val="24"/>
          <w:szCs w:val="24"/>
          <w:lang w:val="fr-FR"/>
        </w:rPr>
        <w:t>"la cantine scolaire est un service public facultatif"</w:t>
      </w:r>
      <w:r w:rsidRPr="009460B1">
        <w:rPr>
          <w:rFonts w:ascii="Times New Roman" w:eastAsia="Times New Roman" w:hAnsi="Times New Roman" w:cs="Times New Roman"/>
          <w:sz w:val="24"/>
          <w:szCs w:val="24"/>
          <w:lang w:val="fr-FR"/>
        </w:rPr>
        <w:t xml:space="preserve"> et que </w:t>
      </w:r>
      <w:r w:rsidRPr="009460B1">
        <w:rPr>
          <w:rFonts w:ascii="Times New Roman" w:eastAsia="Times New Roman" w:hAnsi="Times New Roman" w:cs="Times New Roman"/>
          <w:i/>
          <w:iCs/>
          <w:sz w:val="24"/>
          <w:szCs w:val="24"/>
          <w:lang w:val="fr-FR"/>
        </w:rPr>
        <w:t>"le fait de prévoir des menus en raison de pratiques confessionnelles ne constitue ni un droit pour les usagers ni une obligation pour les collectivités"</w:t>
      </w:r>
      <w:r w:rsidRPr="009460B1">
        <w:rPr>
          <w:rFonts w:ascii="Times New Roman" w:eastAsia="Times New Roman" w:hAnsi="Times New Roman" w:cs="Times New Roman"/>
          <w:sz w:val="24"/>
          <w:szCs w:val="24"/>
          <w:lang w:val="fr-FR"/>
        </w:rPr>
        <w:t xml:space="preserve">. </w:t>
      </w:r>
      <w:r w:rsidRPr="009460B1">
        <w:rPr>
          <w:rFonts w:ascii="Times New Roman" w:eastAsia="Times New Roman" w:hAnsi="Times New Roman" w:cs="Times New Roman"/>
          <w:i/>
          <w:iCs/>
          <w:sz w:val="24"/>
          <w:szCs w:val="24"/>
          <w:lang w:val="fr-FR"/>
        </w:rPr>
        <w:t xml:space="preserve">"Il appartient à chaque organe délibérant compétent (conseil municipal pour le primaire, conseil général pour les collèges, conseil régional pour les lycées) de </w:t>
      </w:r>
      <w:hyperlink r:id="rId22" w:tgtFrame="_blank" w:history="1">
        <w:r w:rsidRPr="009460B1">
          <w:rPr>
            <w:rFonts w:ascii="Times New Roman" w:eastAsia="Times New Roman" w:hAnsi="Times New Roman" w:cs="Times New Roman"/>
            <w:i/>
            <w:iCs/>
            <w:color w:val="0000FF"/>
            <w:sz w:val="24"/>
            <w:szCs w:val="24"/>
            <w:u w:val="single"/>
            <w:lang w:val="fr-FR"/>
          </w:rPr>
          <w:t>poser</w:t>
        </w:r>
      </w:hyperlink>
      <w:r w:rsidRPr="009460B1">
        <w:rPr>
          <w:rFonts w:ascii="Times New Roman" w:eastAsia="Times New Roman" w:hAnsi="Times New Roman" w:cs="Times New Roman"/>
          <w:i/>
          <w:iCs/>
          <w:sz w:val="24"/>
          <w:szCs w:val="24"/>
          <w:lang w:val="fr-FR"/>
        </w:rPr>
        <w:t xml:space="preserve"> des règles en la matière."</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 xml:space="preserve">Mais, précise le même texte, </w:t>
      </w:r>
      <w:r w:rsidRPr="009460B1">
        <w:rPr>
          <w:rFonts w:ascii="Times New Roman" w:eastAsia="Times New Roman" w:hAnsi="Times New Roman" w:cs="Times New Roman"/>
          <w:i/>
          <w:iCs/>
          <w:sz w:val="24"/>
          <w:szCs w:val="24"/>
          <w:lang w:val="fr-FR"/>
        </w:rPr>
        <w:t xml:space="preserve">"les termes de la loi autoriseront les collectivités locales à </w:t>
      </w:r>
      <w:hyperlink r:id="rId23" w:tgtFrame="_blank" w:history="1">
        <w:r w:rsidRPr="009460B1">
          <w:rPr>
            <w:rFonts w:ascii="Times New Roman" w:eastAsia="Times New Roman" w:hAnsi="Times New Roman" w:cs="Times New Roman"/>
            <w:i/>
            <w:iCs/>
            <w:color w:val="0000FF"/>
            <w:sz w:val="24"/>
            <w:szCs w:val="24"/>
            <w:u w:val="single"/>
            <w:lang w:val="fr-FR"/>
          </w:rPr>
          <w:t>pratiquer</w:t>
        </w:r>
      </w:hyperlink>
      <w:r w:rsidRPr="009460B1">
        <w:rPr>
          <w:rFonts w:ascii="Times New Roman" w:eastAsia="Times New Roman" w:hAnsi="Times New Roman" w:cs="Times New Roman"/>
          <w:i/>
          <w:iCs/>
          <w:sz w:val="24"/>
          <w:szCs w:val="24"/>
          <w:lang w:val="fr-FR"/>
        </w:rPr>
        <w:t xml:space="preserve"> des prix différents en fonction de la prestation servie (repas bio, repas spécifiques pour les régimes particuliers, etc.), régimes conformes aux exigences des différents cultes compris"</w:t>
      </w:r>
      <w:r w:rsidRPr="009460B1">
        <w:rPr>
          <w:rFonts w:ascii="Times New Roman" w:eastAsia="Times New Roman" w:hAnsi="Times New Roman" w:cs="Times New Roman"/>
          <w:sz w:val="24"/>
          <w:szCs w:val="24"/>
          <w:lang w:val="fr-FR"/>
        </w:rPr>
        <w:t>.</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Comme souvent sur ces questions, la ville de Strasbourg - où les demandes religieuses sont prises en compte de manière différente du fait du Concordat - se démarque du reste de la France. Ainsi, depuis dix ans, les cantines des écoles proposent le choix entre un menu standard, avec ou sans porc, (3,28 euros), un menu halal (3,97 euros) et un menu végétarien (3,15 euros). Les repas halal concernent 20 % des 7 600 élèves servis chaque jour.</w:t>
      </w:r>
    </w:p>
    <w:p w:rsidR="009460B1" w:rsidRP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 xml:space="preserve">Au niveau national, ce sujet devrait connaître dans les années à </w:t>
      </w:r>
      <w:hyperlink r:id="rId24" w:tgtFrame="_blank" w:history="1">
        <w:r w:rsidRPr="009460B1">
          <w:rPr>
            <w:rFonts w:ascii="Times New Roman" w:eastAsia="Times New Roman" w:hAnsi="Times New Roman" w:cs="Times New Roman"/>
            <w:color w:val="0000FF"/>
            <w:sz w:val="24"/>
            <w:szCs w:val="24"/>
            <w:u w:val="single"/>
            <w:lang w:val="fr-FR"/>
          </w:rPr>
          <w:t>venir</w:t>
        </w:r>
      </w:hyperlink>
      <w:r w:rsidRPr="009460B1">
        <w:rPr>
          <w:rFonts w:ascii="Times New Roman" w:eastAsia="Times New Roman" w:hAnsi="Times New Roman" w:cs="Times New Roman"/>
          <w:sz w:val="24"/>
          <w:szCs w:val="24"/>
          <w:lang w:val="fr-FR"/>
        </w:rPr>
        <w:t xml:space="preserve"> de nouveaux développements. Reste à </w:t>
      </w:r>
      <w:hyperlink r:id="rId25" w:tgtFrame="_blank" w:history="1">
        <w:r w:rsidRPr="009460B1">
          <w:rPr>
            <w:rFonts w:ascii="Times New Roman" w:eastAsia="Times New Roman" w:hAnsi="Times New Roman" w:cs="Times New Roman"/>
            <w:color w:val="0000FF"/>
            <w:sz w:val="24"/>
            <w:szCs w:val="24"/>
            <w:u w:val="single"/>
            <w:lang w:val="fr-FR"/>
          </w:rPr>
          <w:t>savoir</w:t>
        </w:r>
      </w:hyperlink>
      <w:r w:rsidRPr="009460B1">
        <w:rPr>
          <w:rFonts w:ascii="Times New Roman" w:eastAsia="Times New Roman" w:hAnsi="Times New Roman" w:cs="Times New Roman"/>
          <w:sz w:val="24"/>
          <w:szCs w:val="24"/>
          <w:lang w:val="fr-FR"/>
        </w:rPr>
        <w:t xml:space="preserve"> si les réponses seront pragmatiques, réglementaires ou législatives.</w:t>
      </w:r>
    </w:p>
    <w:p w:rsidR="009460B1" w:rsidRDefault="009460B1" w:rsidP="009460B1">
      <w:pPr>
        <w:spacing w:before="100" w:beforeAutospacing="1" w:after="100" w:afterAutospacing="1" w:line="240" w:lineRule="auto"/>
        <w:rPr>
          <w:rFonts w:ascii="Times New Roman" w:eastAsia="Times New Roman" w:hAnsi="Times New Roman" w:cs="Times New Roman"/>
          <w:sz w:val="24"/>
          <w:szCs w:val="24"/>
          <w:lang w:val="fr-FR"/>
        </w:rPr>
      </w:pPr>
      <w:r w:rsidRPr="009460B1">
        <w:rPr>
          <w:rFonts w:ascii="Times New Roman" w:eastAsia="Times New Roman" w:hAnsi="Times New Roman" w:cs="Times New Roman"/>
          <w:sz w:val="24"/>
          <w:szCs w:val="24"/>
          <w:lang w:val="fr-FR"/>
        </w:rPr>
        <w:t>Stéphanie Le Bars</w:t>
      </w:r>
    </w:p>
    <w:p w:rsidR="00E32F02" w:rsidRDefault="00E32F02" w:rsidP="009460B1">
      <w:pPr>
        <w:spacing w:before="100" w:beforeAutospacing="1" w:after="100" w:afterAutospacing="1" w:line="240" w:lineRule="auto"/>
        <w:rPr>
          <w:rFonts w:ascii="Times New Roman" w:eastAsia="Times New Roman" w:hAnsi="Times New Roman" w:cs="Times New Roman"/>
          <w:sz w:val="24"/>
          <w:szCs w:val="24"/>
          <w:lang w:val="fr-FR"/>
        </w:rPr>
      </w:pPr>
    </w:p>
    <w:p w:rsidR="00E32F02" w:rsidRDefault="00E32F02" w:rsidP="009460B1">
      <w:pPr>
        <w:spacing w:before="100" w:beforeAutospacing="1" w:after="100" w:afterAutospacing="1" w:line="240" w:lineRule="auto"/>
        <w:rPr>
          <w:rFonts w:ascii="Times New Roman" w:eastAsia="Times New Roman" w:hAnsi="Times New Roman" w:cs="Times New Roman"/>
          <w:sz w:val="24"/>
          <w:szCs w:val="24"/>
          <w:lang w:val="fr-FR"/>
        </w:rPr>
      </w:pPr>
    </w:p>
    <w:p w:rsidR="00E32F02" w:rsidRDefault="00E32F02" w:rsidP="009460B1">
      <w:pPr>
        <w:spacing w:before="100" w:beforeAutospacing="1" w:after="100" w:afterAutospacing="1" w:line="240" w:lineRule="auto"/>
        <w:rPr>
          <w:rFonts w:ascii="Times New Roman" w:eastAsia="Times New Roman" w:hAnsi="Times New Roman" w:cs="Times New Roman"/>
          <w:sz w:val="24"/>
          <w:szCs w:val="24"/>
          <w:lang w:val="fr-FR"/>
        </w:rPr>
      </w:pPr>
    </w:p>
    <w:p w:rsidR="00E32F02" w:rsidRDefault="00E32F02" w:rsidP="009460B1">
      <w:pPr>
        <w:spacing w:before="100" w:beforeAutospacing="1" w:after="100" w:afterAutospacing="1" w:line="240" w:lineRule="auto"/>
        <w:rPr>
          <w:rFonts w:ascii="Times New Roman" w:eastAsia="Times New Roman" w:hAnsi="Times New Roman" w:cs="Times New Roman"/>
          <w:sz w:val="24"/>
          <w:szCs w:val="24"/>
          <w:lang w:val="fr-FR"/>
        </w:rPr>
      </w:pPr>
    </w:p>
    <w:p w:rsidR="00E32F02" w:rsidRDefault="00E32F02" w:rsidP="009460B1">
      <w:pPr>
        <w:spacing w:before="100" w:beforeAutospacing="1" w:after="100" w:afterAutospacing="1" w:line="240" w:lineRule="auto"/>
        <w:rPr>
          <w:rFonts w:ascii="Times New Roman" w:eastAsia="Times New Roman" w:hAnsi="Times New Roman" w:cs="Times New Roman"/>
          <w:sz w:val="24"/>
          <w:szCs w:val="24"/>
          <w:lang w:val="fr-FR"/>
        </w:rPr>
      </w:pPr>
    </w:p>
    <w:p w:rsidR="00E32F02" w:rsidRDefault="00E32F02" w:rsidP="009460B1">
      <w:pPr>
        <w:spacing w:before="100" w:beforeAutospacing="1" w:after="100" w:afterAutospacing="1" w:line="240" w:lineRule="auto"/>
        <w:rPr>
          <w:rFonts w:ascii="Times New Roman" w:eastAsia="Times New Roman" w:hAnsi="Times New Roman" w:cs="Times New Roman"/>
          <w:sz w:val="24"/>
          <w:szCs w:val="24"/>
          <w:lang w:val="fr-FR"/>
        </w:rPr>
      </w:pPr>
    </w:p>
    <w:p w:rsidR="00E32F02" w:rsidRPr="009460B1" w:rsidRDefault="00E32F02" w:rsidP="009460B1">
      <w:pPr>
        <w:spacing w:before="100" w:beforeAutospacing="1" w:after="100" w:afterAutospacing="1" w:line="240" w:lineRule="auto"/>
        <w:rPr>
          <w:rFonts w:ascii="Times New Roman" w:eastAsia="Times New Roman" w:hAnsi="Times New Roman" w:cs="Times New Roman"/>
          <w:sz w:val="24"/>
          <w:szCs w:val="24"/>
          <w:lang w:val="fr-FR"/>
        </w:rPr>
      </w:pPr>
    </w:p>
    <w:p w:rsidR="00E32F02" w:rsidRPr="00E32F02" w:rsidRDefault="00E32F02" w:rsidP="00E32F02">
      <w:pPr>
        <w:rPr>
          <w:b/>
        </w:rPr>
      </w:pPr>
      <w:r w:rsidRPr="00E32F02">
        <w:rPr>
          <w:b/>
        </w:rPr>
        <w:t xml:space="preserve">Le </w:t>
      </w:r>
      <w:proofErr w:type="spellStart"/>
      <w:r w:rsidRPr="00E32F02">
        <w:rPr>
          <w:b/>
        </w:rPr>
        <w:t>halal</w:t>
      </w:r>
      <w:proofErr w:type="spellEnd"/>
      <w:r w:rsidRPr="00E32F02">
        <w:rPr>
          <w:b/>
        </w:rPr>
        <w:t xml:space="preserve"> à la </w:t>
      </w:r>
      <w:proofErr w:type="spellStart"/>
      <w:r w:rsidRPr="00E32F02">
        <w:rPr>
          <w:b/>
        </w:rPr>
        <w:t>cantine</w:t>
      </w:r>
      <w:proofErr w:type="spellEnd"/>
      <w:r w:rsidRPr="00E32F02">
        <w:rPr>
          <w:b/>
        </w:rPr>
        <w:t xml:space="preserve">, </w:t>
      </w:r>
      <w:proofErr w:type="gramStart"/>
      <w:r w:rsidRPr="00E32F02">
        <w:rPr>
          <w:b/>
        </w:rPr>
        <w:t>un</w:t>
      </w:r>
      <w:proofErr w:type="gramEnd"/>
      <w:r w:rsidRPr="00E32F02">
        <w:rPr>
          <w:b/>
        </w:rPr>
        <w:t xml:space="preserve"> </w:t>
      </w:r>
      <w:proofErr w:type="spellStart"/>
      <w:r w:rsidRPr="00E32F02">
        <w:rPr>
          <w:b/>
        </w:rPr>
        <w:t>fantasme</w:t>
      </w:r>
      <w:proofErr w:type="spellEnd"/>
      <w:r w:rsidRPr="00E32F02">
        <w:rPr>
          <w:b/>
        </w:rPr>
        <w:t xml:space="preserve"> loin de la </w:t>
      </w:r>
      <w:proofErr w:type="spellStart"/>
      <w:r w:rsidRPr="00E32F02">
        <w:rPr>
          <w:b/>
        </w:rPr>
        <w:t>réalité</w:t>
      </w:r>
      <w:proofErr w:type="spellEnd"/>
    </w:p>
    <w:p w:rsidR="00E32F02" w:rsidRDefault="00E32F02" w:rsidP="00E32F02"/>
    <w:p w:rsidR="00E32F02" w:rsidRDefault="00E32F02" w:rsidP="00E32F02"/>
    <w:p w:rsidR="00E32F02" w:rsidRDefault="00E32F02" w:rsidP="00E32F02">
      <w:r>
        <w:t xml:space="preserve">Why have some schools stopped the introduction of </w:t>
      </w:r>
      <w:proofErr w:type="spellStart"/>
      <w:r>
        <w:t>Halal</w:t>
      </w:r>
      <w:proofErr w:type="spellEnd"/>
      <w:r>
        <w:t xml:space="preserve"> </w:t>
      </w:r>
      <w:proofErr w:type="gramStart"/>
      <w:r>
        <w:t>food ?</w:t>
      </w:r>
      <w:proofErr w:type="gramEnd"/>
    </w:p>
    <w:p w:rsidR="00E32F02" w:rsidRDefault="00E32F02" w:rsidP="00E32F02">
      <w:proofErr w:type="gramStart"/>
      <w:r w:rsidRPr="00855CD9">
        <w:t>Answer :</w:t>
      </w:r>
      <w:proofErr w:type="gramEnd"/>
      <w:r w:rsidRPr="00855CD9">
        <w:t xml:space="preserve">  It creates segmentation between students, apparition of </w:t>
      </w:r>
      <w:proofErr w:type="spellStart"/>
      <w:r w:rsidRPr="00855CD9">
        <w:t>muslim</w:t>
      </w:r>
      <w:proofErr w:type="spellEnd"/>
      <w:r w:rsidRPr="00855CD9">
        <w:t xml:space="preserve"> tables. </w:t>
      </w:r>
      <w:proofErr w:type="gramStart"/>
      <w:r>
        <w:t>Separation between students.</w:t>
      </w:r>
      <w:proofErr w:type="gramEnd"/>
    </w:p>
    <w:p w:rsidR="00E32F02" w:rsidRDefault="00E32F02" w:rsidP="00E32F02"/>
    <w:p w:rsidR="00E32F02" w:rsidRDefault="00E32F02" w:rsidP="00E32F02"/>
    <w:p w:rsidR="00E32F02" w:rsidRDefault="00E32F02" w:rsidP="00E32F02"/>
    <w:p w:rsidR="00E32F02" w:rsidRPr="00855CD9" w:rsidRDefault="00E32F02" w:rsidP="00E32F02">
      <w:r w:rsidRPr="00855CD9">
        <w:t xml:space="preserve">Analyse and comment on the thoughts and quotes from </w:t>
      </w:r>
      <w:proofErr w:type="spellStart"/>
      <w:r w:rsidRPr="00855CD9">
        <w:t>Sarkozy</w:t>
      </w:r>
      <w:proofErr w:type="spellEnd"/>
      <w:r w:rsidRPr="00855CD9">
        <w:t xml:space="preserve"> and </w:t>
      </w:r>
      <w:proofErr w:type="spellStart"/>
      <w:r w:rsidRPr="00855CD9">
        <w:t>Hollande</w:t>
      </w:r>
      <w:proofErr w:type="spellEnd"/>
      <w:r w:rsidRPr="00855CD9">
        <w:t xml:space="preserve"> on the possibility of </w:t>
      </w:r>
      <w:proofErr w:type="spellStart"/>
      <w:r w:rsidRPr="00855CD9">
        <w:t>Halal</w:t>
      </w:r>
      <w:proofErr w:type="spellEnd"/>
      <w:r w:rsidRPr="00855CD9">
        <w:t xml:space="preserve"> </w:t>
      </w:r>
      <w:proofErr w:type="spellStart"/>
      <w:r w:rsidRPr="00855CD9">
        <w:t>cantine</w:t>
      </w:r>
      <w:proofErr w:type="spellEnd"/>
      <w:r w:rsidRPr="00855CD9">
        <w:t>.  B) Analyse how the language they used defines them as politicians.</w:t>
      </w:r>
    </w:p>
    <w:p w:rsidR="00E32F02" w:rsidRPr="00855CD9" w:rsidRDefault="00E32F02" w:rsidP="00E32F02"/>
    <w:p w:rsidR="00E32F02" w:rsidRPr="00855CD9" w:rsidRDefault="00E32F02" w:rsidP="00E32F02"/>
    <w:p w:rsidR="00E32F02" w:rsidRDefault="00E32F02" w:rsidP="00E32F02">
      <w:r>
        <w:t xml:space="preserve">What kind of school does 30 per cent of Jewish students go </w:t>
      </w:r>
      <w:proofErr w:type="gramStart"/>
      <w:r>
        <w:t>to ?</w:t>
      </w:r>
      <w:proofErr w:type="gramEnd"/>
      <w:r>
        <w:t xml:space="preserve">   </w:t>
      </w:r>
    </w:p>
    <w:p w:rsidR="00E32F02" w:rsidRDefault="00E32F02" w:rsidP="00E32F02">
      <w:proofErr w:type="gramStart"/>
      <w:r>
        <w:t>Answer :</w:t>
      </w:r>
      <w:proofErr w:type="gramEnd"/>
      <w:r>
        <w:t xml:space="preserve"> religious</w:t>
      </w:r>
    </w:p>
    <w:p w:rsidR="00E32F02" w:rsidRDefault="00E32F02" w:rsidP="00E32F02"/>
    <w:p w:rsidR="00E32F02" w:rsidRDefault="00E32F02" w:rsidP="00E32F02"/>
    <w:p w:rsidR="00E32F02" w:rsidRDefault="00E32F02" w:rsidP="00E32F02">
      <w:r>
        <w:t>Give a simple definition of « </w:t>
      </w:r>
      <w:proofErr w:type="spellStart"/>
      <w:r>
        <w:t>Laïcité</w:t>
      </w:r>
      <w:proofErr w:type="spellEnd"/>
      <w:r>
        <w:t xml:space="preserve"> », what does this concept mean in </w:t>
      </w:r>
      <w:proofErr w:type="gramStart"/>
      <w:r>
        <w:t>Australia ?</w:t>
      </w:r>
      <w:proofErr w:type="gramEnd"/>
    </w:p>
    <w:p w:rsidR="00E32F02" w:rsidRDefault="00E32F02" w:rsidP="00E32F02"/>
    <w:p w:rsidR="00E32F02" w:rsidRDefault="00E32F02" w:rsidP="00E32F02"/>
    <w:p w:rsidR="00E32F02" w:rsidRDefault="00E32F02" w:rsidP="00E32F02">
      <w:r>
        <w:t xml:space="preserve">Compare the notion of secularism in Australia and </w:t>
      </w:r>
      <w:proofErr w:type="gramStart"/>
      <w:r>
        <w:t>France ?</w:t>
      </w:r>
      <w:proofErr w:type="gramEnd"/>
      <w:r>
        <w:t xml:space="preserve">  </w:t>
      </w:r>
    </w:p>
    <w:p w:rsidR="00E32F02" w:rsidRDefault="00E32F02" w:rsidP="00E32F02">
      <w:r>
        <w:t>(The concepts are very different.)</w:t>
      </w:r>
    </w:p>
    <w:p w:rsidR="00E32F02" w:rsidRDefault="00E32F02" w:rsidP="00E32F02"/>
    <w:p w:rsidR="00E32F02" w:rsidRDefault="00E32F02" w:rsidP="00E32F02"/>
    <w:p w:rsidR="00E32F02" w:rsidRDefault="00E32F02" w:rsidP="00E32F02">
      <w:r>
        <w:t>Explain the title of the article.</w:t>
      </w:r>
    </w:p>
    <w:p w:rsidR="00E32F02" w:rsidRDefault="00E32F02" w:rsidP="00E32F02"/>
    <w:p w:rsidR="00E32F02" w:rsidRDefault="00E32F02" w:rsidP="00E32F02"/>
    <w:p w:rsidR="00E32F02" w:rsidRDefault="00E32F02" w:rsidP="00E32F02">
      <w:r>
        <w:t xml:space="preserve">What are the principals behind the notion of canteen in France, what is important and </w:t>
      </w:r>
      <w:proofErr w:type="gramStart"/>
      <w:r>
        <w:t>cultural ?</w:t>
      </w:r>
      <w:proofErr w:type="gramEnd"/>
      <w:r>
        <w:t xml:space="preserve">   </w:t>
      </w:r>
    </w:p>
    <w:p w:rsidR="00E32F02" w:rsidRDefault="00E32F02" w:rsidP="00E32F02">
      <w:proofErr w:type="gramStart"/>
      <w:r>
        <w:t>Answer :</w:t>
      </w:r>
      <w:proofErr w:type="gramEnd"/>
      <w:r>
        <w:t xml:space="preserve">   Canteen in France have to offer a variety of nutritious meals</w:t>
      </w:r>
    </w:p>
    <w:p w:rsidR="00E32F02" w:rsidRDefault="00E32F02" w:rsidP="00E32F02"/>
    <w:p w:rsidR="00E32F02" w:rsidRDefault="00E32F02" w:rsidP="00E32F02"/>
    <w:p w:rsidR="00E32F02" w:rsidRDefault="00E32F02" w:rsidP="00E32F02">
      <w:r>
        <w:t>Link this text and issue with the extract of the movie at the Canteen.</w:t>
      </w:r>
    </w:p>
    <w:p w:rsidR="00E32F02" w:rsidRDefault="00E32F02" w:rsidP="00E32F02"/>
    <w:p w:rsidR="004B6B5E" w:rsidRDefault="004B6B5E"/>
    <w:sectPr w:rsidR="004B6B5E" w:rsidSect="009460B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D46C6"/>
    <w:multiLevelType w:val="multilevel"/>
    <w:tmpl w:val="ABA4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useFELayout/>
  </w:compat>
  <w:rsids>
    <w:rsidRoot w:val="009460B1"/>
    <w:rsid w:val="002313A5"/>
    <w:rsid w:val="004B6B5E"/>
    <w:rsid w:val="00834DEE"/>
    <w:rsid w:val="009460B1"/>
    <w:rsid w:val="00D13CF8"/>
    <w:rsid w:val="00E32F02"/>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D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6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0B1"/>
    <w:rPr>
      <w:rFonts w:ascii="Tahoma" w:hAnsi="Tahoma" w:cs="Tahoma"/>
      <w:sz w:val="16"/>
      <w:szCs w:val="16"/>
    </w:rPr>
  </w:style>
  <w:style w:type="character" w:styleId="Hyperlink">
    <w:name w:val="Hyperlink"/>
    <w:basedOn w:val="DefaultParagraphFont"/>
    <w:uiPriority w:val="99"/>
    <w:unhideWhenUsed/>
    <w:rsid w:val="00D13C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6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0B1"/>
    <w:rPr>
      <w:rFonts w:ascii="Tahoma" w:hAnsi="Tahoma" w:cs="Tahoma"/>
      <w:sz w:val="16"/>
      <w:szCs w:val="16"/>
    </w:rPr>
  </w:style>
  <w:style w:type="character" w:styleId="Hyperlink">
    <w:name w:val="Hyperlink"/>
    <w:basedOn w:val="DefaultParagraphFont"/>
    <w:uiPriority w:val="99"/>
    <w:unhideWhenUsed/>
    <w:rsid w:val="00D13CF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00325855">
      <w:bodyDiv w:val="1"/>
      <w:marLeft w:val="0"/>
      <w:marRight w:val="0"/>
      <w:marTop w:val="0"/>
      <w:marBottom w:val="0"/>
      <w:divBdr>
        <w:top w:val="none" w:sz="0" w:space="0" w:color="auto"/>
        <w:left w:val="none" w:sz="0" w:space="0" w:color="auto"/>
        <w:bottom w:val="none" w:sz="0" w:space="0" w:color="auto"/>
        <w:right w:val="none" w:sz="0" w:space="0" w:color="auto"/>
      </w:divBdr>
      <w:divsChild>
        <w:div w:id="1735737168">
          <w:marLeft w:val="0"/>
          <w:marRight w:val="0"/>
          <w:marTop w:val="0"/>
          <w:marBottom w:val="0"/>
          <w:divBdr>
            <w:top w:val="none" w:sz="0" w:space="0" w:color="auto"/>
            <w:left w:val="none" w:sz="0" w:space="0" w:color="auto"/>
            <w:bottom w:val="none" w:sz="0" w:space="0" w:color="auto"/>
            <w:right w:val="none" w:sz="0" w:space="0" w:color="auto"/>
          </w:divBdr>
          <w:divsChild>
            <w:div w:id="663122164">
              <w:marLeft w:val="0"/>
              <w:marRight w:val="0"/>
              <w:marTop w:val="0"/>
              <w:marBottom w:val="0"/>
              <w:divBdr>
                <w:top w:val="none" w:sz="0" w:space="0" w:color="auto"/>
                <w:left w:val="none" w:sz="0" w:space="0" w:color="auto"/>
                <w:bottom w:val="none" w:sz="0" w:space="0" w:color="auto"/>
                <w:right w:val="none" w:sz="0" w:space="0" w:color="auto"/>
              </w:divBdr>
            </w:div>
          </w:divsChild>
        </w:div>
        <w:div w:id="1831674839">
          <w:marLeft w:val="0"/>
          <w:marRight w:val="0"/>
          <w:marTop w:val="0"/>
          <w:marBottom w:val="0"/>
          <w:divBdr>
            <w:top w:val="none" w:sz="0" w:space="0" w:color="auto"/>
            <w:left w:val="none" w:sz="0" w:space="0" w:color="auto"/>
            <w:bottom w:val="none" w:sz="0" w:space="0" w:color="auto"/>
            <w:right w:val="none" w:sz="0" w:space="0" w:color="auto"/>
          </w:divBdr>
          <w:divsChild>
            <w:div w:id="1692141858">
              <w:marLeft w:val="0"/>
              <w:marRight w:val="0"/>
              <w:marTop w:val="0"/>
              <w:marBottom w:val="0"/>
              <w:divBdr>
                <w:top w:val="none" w:sz="0" w:space="0" w:color="auto"/>
                <w:left w:val="none" w:sz="0" w:space="0" w:color="auto"/>
                <w:bottom w:val="none" w:sz="0" w:space="0" w:color="auto"/>
                <w:right w:val="none" w:sz="0" w:space="0" w:color="auto"/>
              </w:divBdr>
              <w:divsChild>
                <w:div w:id="22329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71861">
          <w:marLeft w:val="0"/>
          <w:marRight w:val="0"/>
          <w:marTop w:val="0"/>
          <w:marBottom w:val="0"/>
          <w:divBdr>
            <w:top w:val="none" w:sz="0" w:space="0" w:color="auto"/>
            <w:left w:val="none" w:sz="0" w:space="0" w:color="auto"/>
            <w:bottom w:val="none" w:sz="0" w:space="0" w:color="auto"/>
            <w:right w:val="none" w:sz="0" w:space="0" w:color="auto"/>
          </w:divBdr>
          <w:divsChild>
            <w:div w:id="1875146729">
              <w:marLeft w:val="0"/>
              <w:marRight w:val="0"/>
              <w:marTop w:val="0"/>
              <w:marBottom w:val="0"/>
              <w:divBdr>
                <w:top w:val="none" w:sz="0" w:space="0" w:color="auto"/>
                <w:left w:val="none" w:sz="0" w:space="0" w:color="auto"/>
                <w:bottom w:val="none" w:sz="0" w:space="0" w:color="auto"/>
                <w:right w:val="none" w:sz="0" w:space="0" w:color="auto"/>
              </w:divBdr>
              <w:divsChild>
                <w:div w:id="1294211704">
                  <w:marLeft w:val="0"/>
                  <w:marRight w:val="0"/>
                  <w:marTop w:val="0"/>
                  <w:marBottom w:val="0"/>
                  <w:divBdr>
                    <w:top w:val="none" w:sz="0" w:space="0" w:color="auto"/>
                    <w:left w:val="none" w:sz="0" w:space="0" w:color="auto"/>
                    <w:bottom w:val="none" w:sz="0" w:space="0" w:color="auto"/>
                    <w:right w:val="none" w:sz="0" w:space="0" w:color="auto"/>
                  </w:divBdr>
                  <w:divsChild>
                    <w:div w:id="1313829430">
                      <w:marLeft w:val="0"/>
                      <w:marRight w:val="0"/>
                      <w:marTop w:val="0"/>
                      <w:marBottom w:val="0"/>
                      <w:divBdr>
                        <w:top w:val="none" w:sz="0" w:space="0" w:color="auto"/>
                        <w:left w:val="none" w:sz="0" w:space="0" w:color="auto"/>
                        <w:bottom w:val="none" w:sz="0" w:space="0" w:color="auto"/>
                        <w:right w:val="none" w:sz="0" w:space="0" w:color="auto"/>
                      </w:divBdr>
                      <w:divsChild>
                        <w:div w:id="971443676">
                          <w:marLeft w:val="0"/>
                          <w:marRight w:val="0"/>
                          <w:marTop w:val="0"/>
                          <w:marBottom w:val="0"/>
                          <w:divBdr>
                            <w:top w:val="none" w:sz="0" w:space="0" w:color="auto"/>
                            <w:left w:val="none" w:sz="0" w:space="0" w:color="auto"/>
                            <w:bottom w:val="none" w:sz="0" w:space="0" w:color="auto"/>
                            <w:right w:val="none" w:sz="0" w:space="0" w:color="auto"/>
                          </w:divBdr>
                          <w:divsChild>
                            <w:div w:id="833954701">
                              <w:marLeft w:val="0"/>
                              <w:marRight w:val="0"/>
                              <w:marTop w:val="0"/>
                              <w:marBottom w:val="0"/>
                              <w:divBdr>
                                <w:top w:val="none" w:sz="0" w:space="0" w:color="auto"/>
                                <w:left w:val="none" w:sz="0" w:space="0" w:color="auto"/>
                                <w:bottom w:val="none" w:sz="0" w:space="0" w:color="auto"/>
                                <w:right w:val="none" w:sz="0" w:space="0" w:color="auto"/>
                              </w:divBdr>
                            </w:div>
                            <w:div w:id="509297033">
                              <w:marLeft w:val="0"/>
                              <w:marRight w:val="0"/>
                              <w:marTop w:val="0"/>
                              <w:marBottom w:val="0"/>
                              <w:divBdr>
                                <w:top w:val="none" w:sz="0" w:space="0" w:color="auto"/>
                                <w:left w:val="none" w:sz="0" w:space="0" w:color="auto"/>
                                <w:bottom w:val="none" w:sz="0" w:space="0" w:color="auto"/>
                                <w:right w:val="none" w:sz="0" w:space="0" w:color="auto"/>
                              </w:divBdr>
                              <w:divsChild>
                                <w:div w:id="1898740975">
                                  <w:marLeft w:val="0"/>
                                  <w:marRight w:val="0"/>
                                  <w:marTop w:val="0"/>
                                  <w:marBottom w:val="0"/>
                                  <w:divBdr>
                                    <w:top w:val="none" w:sz="0" w:space="0" w:color="auto"/>
                                    <w:left w:val="none" w:sz="0" w:space="0" w:color="auto"/>
                                    <w:bottom w:val="none" w:sz="0" w:space="0" w:color="auto"/>
                                    <w:right w:val="none" w:sz="0" w:space="0" w:color="auto"/>
                                  </w:divBdr>
                                </w:div>
                                <w:div w:id="2145269482">
                                  <w:marLeft w:val="0"/>
                                  <w:marRight w:val="0"/>
                                  <w:marTop w:val="0"/>
                                  <w:marBottom w:val="0"/>
                                  <w:divBdr>
                                    <w:top w:val="none" w:sz="0" w:space="0" w:color="auto"/>
                                    <w:left w:val="none" w:sz="0" w:space="0" w:color="auto"/>
                                    <w:bottom w:val="none" w:sz="0" w:space="0" w:color="auto"/>
                                    <w:right w:val="none" w:sz="0" w:space="0" w:color="auto"/>
                                  </w:divBdr>
                                </w:div>
                                <w:div w:id="148539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jugaison.lemonde.fr/conjugaison/troisieme-groupe/interdire" TargetMode="External"/><Relationship Id="rId13" Type="http://schemas.openxmlformats.org/officeDocument/2006/relationships/hyperlink" Target="http://conjugaison.lemonde.fr/conjugaison/troisieme-groupe/introduire" TargetMode="External"/><Relationship Id="rId18" Type="http://schemas.openxmlformats.org/officeDocument/2006/relationships/hyperlink" Target="http://conjugaison.lemonde.fr/conjugaison/premier-groupe/mange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conjugaison.lemonde.fr/conjugaison/premier-groupe/proposer" TargetMode="External"/><Relationship Id="rId7" Type="http://schemas.openxmlformats.org/officeDocument/2006/relationships/hyperlink" Target="http://www.lemonde.fr/marine-le-pen/" TargetMode="External"/><Relationship Id="rId12" Type="http://schemas.openxmlformats.org/officeDocument/2006/relationships/hyperlink" Target="http://conjugaison.lemonde.fr/conjugaison/premier-groupe/rester" TargetMode="External"/><Relationship Id="rId17" Type="http://schemas.openxmlformats.org/officeDocument/2006/relationships/hyperlink" Target="http://conjugaison.lemonde.fr/conjugaison/troisieme-groupe/mettre" TargetMode="External"/><Relationship Id="rId25" Type="http://schemas.openxmlformats.org/officeDocument/2006/relationships/hyperlink" Target="http://conjugaison.lemonde.fr/conjugaison/troisieme-groupe/savoir" TargetMode="External"/><Relationship Id="rId2" Type="http://schemas.openxmlformats.org/officeDocument/2006/relationships/styles" Target="styles.xml"/><Relationship Id="rId16" Type="http://schemas.openxmlformats.org/officeDocument/2006/relationships/hyperlink" Target="http://conjugaison.lemonde.fr/conjugaison/troisieme-groupe/devoir" TargetMode="External"/><Relationship Id="rId20" Type="http://schemas.openxmlformats.org/officeDocument/2006/relationships/hyperlink" Target="http://www.lemonde.fr/sujet/400b/mohammed-moussaoui.html" TargetMode="External"/><Relationship Id="rId1" Type="http://schemas.openxmlformats.org/officeDocument/2006/relationships/numbering" Target="numbering.xml"/><Relationship Id="rId6" Type="http://schemas.openxmlformats.org/officeDocument/2006/relationships/hyperlink" Target="http://www.lemonde.fr/front-national/" TargetMode="External"/><Relationship Id="rId11" Type="http://schemas.openxmlformats.org/officeDocument/2006/relationships/hyperlink" Target="http://www.lemonde.fr/francois-hollande/" TargetMode="External"/><Relationship Id="rId24" Type="http://schemas.openxmlformats.org/officeDocument/2006/relationships/hyperlink" Target="http://conjugaison.lemonde.fr/conjugaison/troisieme-groupe/venir" TargetMode="External"/><Relationship Id="rId5" Type="http://schemas.openxmlformats.org/officeDocument/2006/relationships/hyperlink" Target="http://www.lemonde.fr/societe/article/2012/03/10/le-halal-a-la-cantine-un-fantasme-loin-de-la-realite_1655942_3224.html" TargetMode="External"/><Relationship Id="rId15" Type="http://schemas.openxmlformats.org/officeDocument/2006/relationships/hyperlink" Target="http://www.lemonde.fr/sujet/cd60/haut-conseil.html" TargetMode="External"/><Relationship Id="rId23" Type="http://schemas.openxmlformats.org/officeDocument/2006/relationships/hyperlink" Target="http://conjugaison.lemonde.fr/conjugaison/premier-groupe/pratiquer" TargetMode="External"/><Relationship Id="rId28" Type="http://schemas.microsoft.com/office/2007/relationships/stylesWithEffects" Target="stylesWithEffects.xml"/><Relationship Id="rId10" Type="http://schemas.openxmlformats.org/officeDocument/2006/relationships/hyperlink" Target="http://www.lemonde.fr/nicolas-sarkozy/" TargetMode="External"/><Relationship Id="rId19" Type="http://schemas.openxmlformats.org/officeDocument/2006/relationships/hyperlink" Target="http://www.lemonde.fr/islam/" TargetMode="External"/><Relationship Id="rId4" Type="http://schemas.openxmlformats.org/officeDocument/2006/relationships/webSettings" Target="webSettings.xml"/><Relationship Id="rId9" Type="http://schemas.openxmlformats.org/officeDocument/2006/relationships/hyperlink" Target="http://www.lemonde.fr/municipales/" TargetMode="External"/><Relationship Id="rId14" Type="http://schemas.openxmlformats.org/officeDocument/2006/relationships/hyperlink" Target="http://conjugaison.lemonde.fr/conjugaison/premier-groupe/implanter" TargetMode="External"/><Relationship Id="rId22" Type="http://schemas.openxmlformats.org/officeDocument/2006/relationships/hyperlink" Target="http://conjugaison.lemonde.fr/conjugaison/premier-groupe/pose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1362</Words>
  <Characters>7764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IGS</Company>
  <LinksUpToDate>false</LinksUpToDate>
  <CharactersWithSpaces>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audreyr</dc:creator>
  <cp:lastModifiedBy>Merryl</cp:lastModifiedBy>
  <cp:revision>2</cp:revision>
  <dcterms:created xsi:type="dcterms:W3CDTF">2013-11-07T05:57:00Z</dcterms:created>
  <dcterms:modified xsi:type="dcterms:W3CDTF">2013-11-07T05:57:00Z</dcterms:modified>
</cp:coreProperties>
</file>